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248F" w14:textId="77777777" w:rsidR="00632E8A" w:rsidRPr="00434BA6" w:rsidRDefault="00632E8A" w:rsidP="007C0800">
      <w:pPr>
        <w:rPr>
          <w:rFonts w:cstheme="minorHAnsi"/>
        </w:rPr>
      </w:pPr>
    </w:p>
    <w:p w14:paraId="20365966" w14:textId="77777777" w:rsidR="007C0800" w:rsidRPr="00975A92" w:rsidRDefault="007C0800" w:rsidP="007C0800">
      <w:pPr>
        <w:widowControl w:val="0"/>
        <w:autoSpaceDE w:val="0"/>
        <w:autoSpaceDN w:val="0"/>
        <w:adjustRightInd w:val="0"/>
        <w:spacing w:after="0" w:line="271" w:lineRule="exact"/>
        <w:ind w:right="-20"/>
        <w:jc w:val="right"/>
        <w:rPr>
          <w:rFonts w:ascii="Trebuchet MS" w:hAnsi="Trebuchet MS" w:cstheme="minorHAnsi"/>
        </w:rPr>
      </w:pPr>
      <w:r w:rsidRPr="00975A92">
        <w:rPr>
          <w:rFonts w:ascii="Trebuchet MS" w:hAnsi="Trebuchet MS" w:cstheme="minorHAnsi"/>
          <w:b/>
          <w:bCs/>
        </w:rPr>
        <w:t xml:space="preserve">                                                    </w:t>
      </w:r>
      <w:r w:rsidRPr="00975A92">
        <w:rPr>
          <w:rFonts w:ascii="Trebuchet MS" w:hAnsi="Trebuchet MS" w:cstheme="minorHAnsi"/>
        </w:rPr>
        <w:t>ANEXA nr. 5</w:t>
      </w:r>
    </w:p>
    <w:p w14:paraId="6010581F" w14:textId="77777777" w:rsidR="007C0800" w:rsidRPr="00975A92" w:rsidRDefault="007C0800" w:rsidP="007C0800">
      <w:pPr>
        <w:jc w:val="both"/>
        <w:rPr>
          <w:rFonts w:ascii="Trebuchet MS" w:hAnsi="Trebuchet MS" w:cstheme="minorHAnsi"/>
        </w:rPr>
      </w:pPr>
    </w:p>
    <w:p w14:paraId="6E1194B2" w14:textId="77777777" w:rsidR="007C0800" w:rsidRPr="00975A92" w:rsidRDefault="007C0800" w:rsidP="007C0800">
      <w:pPr>
        <w:jc w:val="both"/>
        <w:rPr>
          <w:rFonts w:ascii="Trebuchet MS" w:hAnsi="Trebuchet MS" w:cstheme="minorHAnsi"/>
        </w:rPr>
      </w:pPr>
    </w:p>
    <w:p w14:paraId="33825F09" w14:textId="77777777" w:rsidR="007C0800" w:rsidRPr="00434BA6" w:rsidRDefault="007C0800" w:rsidP="007C0800">
      <w:pPr>
        <w:jc w:val="center"/>
        <w:rPr>
          <w:rFonts w:cstheme="minorHAnsi"/>
          <w:b/>
          <w:bCs/>
        </w:rPr>
      </w:pPr>
      <w:r w:rsidRPr="00434BA6">
        <w:rPr>
          <w:rFonts w:cstheme="minorHAnsi"/>
          <w:b/>
          <w:bCs/>
        </w:rPr>
        <w:t>TEMATICĂ și BIBLIOGRAFIE</w:t>
      </w:r>
    </w:p>
    <w:p w14:paraId="2B84A52D" w14:textId="77777777" w:rsidR="007C0800" w:rsidRPr="00434BA6" w:rsidRDefault="007C0800" w:rsidP="007C0800">
      <w:pPr>
        <w:spacing w:line="240" w:lineRule="auto"/>
        <w:jc w:val="both"/>
        <w:rPr>
          <w:rFonts w:cstheme="minorHAnsi"/>
        </w:rPr>
      </w:pPr>
      <w:r w:rsidRPr="00434BA6">
        <w:rPr>
          <w:rFonts w:cstheme="minorHAnsi"/>
        </w:rPr>
        <w:t xml:space="preserve">concursul de selecție </w:t>
      </w:r>
      <w:proofErr w:type="spellStart"/>
      <w:r w:rsidRPr="00434BA6">
        <w:rPr>
          <w:rFonts w:cstheme="minorHAnsi"/>
        </w:rPr>
        <w:t>şi</w:t>
      </w:r>
      <w:proofErr w:type="spellEnd"/>
      <w:r w:rsidRPr="00434BA6">
        <w:rPr>
          <w:rFonts w:cstheme="minorHAnsi"/>
        </w:rPr>
        <w:t xml:space="preserve"> recrutare a candidaților pentru pozițiile Expert administrație publică, în cadrul proiect</w:t>
      </w:r>
      <w:r>
        <w:rPr>
          <w:rFonts w:cstheme="minorHAnsi"/>
        </w:rPr>
        <w:t>ului</w:t>
      </w:r>
      <w:r w:rsidRPr="00434BA6">
        <w:rPr>
          <w:rFonts w:cstheme="minorHAnsi"/>
        </w:rPr>
        <w:t xml:space="preserve">: </w:t>
      </w:r>
      <w:r w:rsidRPr="00434BA6">
        <w:rPr>
          <w:rFonts w:cstheme="minorHAnsi"/>
          <w:b/>
        </w:rPr>
        <w:t xml:space="preserve">„NE </w:t>
      </w:r>
      <w:r>
        <w:rPr>
          <w:rFonts w:cstheme="minorHAnsi"/>
          <w:b/>
        </w:rPr>
        <w:t>PEO</w:t>
      </w:r>
      <w:r w:rsidRPr="00434BA6">
        <w:rPr>
          <w:rFonts w:cstheme="minorHAnsi"/>
          <w:b/>
        </w:rPr>
        <w:t xml:space="preserve"> - </w:t>
      </w:r>
      <w:proofErr w:type="spellStart"/>
      <w:r w:rsidRPr="00434BA6">
        <w:rPr>
          <w:rFonts w:cstheme="minorHAnsi"/>
          <w:b/>
        </w:rPr>
        <w:t>Finantarea</w:t>
      </w:r>
      <w:proofErr w:type="spellEnd"/>
      <w:r w:rsidRPr="00434BA6">
        <w:rPr>
          <w:rFonts w:cstheme="minorHAnsi"/>
          <w:b/>
        </w:rPr>
        <w:t xml:space="preserve"> cheltuielilor personalului propriu si sprijin pentru </w:t>
      </w:r>
      <w:proofErr w:type="spellStart"/>
      <w:r w:rsidRPr="00434BA6">
        <w:rPr>
          <w:rFonts w:cstheme="minorHAnsi"/>
          <w:b/>
        </w:rPr>
        <w:t>activitatile</w:t>
      </w:r>
      <w:proofErr w:type="spellEnd"/>
      <w:r w:rsidRPr="00434BA6">
        <w:rPr>
          <w:rFonts w:cstheme="minorHAnsi"/>
          <w:b/>
        </w:rPr>
        <w:t xml:space="preserve"> specifice prin angajarea de personal contractual in afara organigramei” Cod SMIS 3083</w:t>
      </w:r>
      <w:r>
        <w:rPr>
          <w:rFonts w:cstheme="minorHAnsi"/>
          <w:b/>
        </w:rPr>
        <w:t>25</w:t>
      </w:r>
      <w:r w:rsidRPr="00434BA6">
        <w:rPr>
          <w:rFonts w:eastAsia="Calibri" w:cstheme="minorHAnsi"/>
          <w:b/>
          <w:sz w:val="24"/>
          <w:szCs w:val="24"/>
        </w:rPr>
        <w:t xml:space="preserve"> </w:t>
      </w:r>
      <w:r w:rsidRPr="00D37174">
        <w:rPr>
          <w:rFonts w:cstheme="minorHAnsi"/>
        </w:rPr>
        <w:t>Organismul Regional pentru Programe Europene Capital Uman Regiunea Nord Est</w:t>
      </w:r>
    </w:p>
    <w:p w14:paraId="1AC17F13" w14:textId="77777777" w:rsidR="007C0800" w:rsidRPr="00434BA6" w:rsidRDefault="007C0800" w:rsidP="007C0800">
      <w:pPr>
        <w:jc w:val="both"/>
        <w:rPr>
          <w:rFonts w:cstheme="minorHAnsi"/>
        </w:rPr>
      </w:pPr>
    </w:p>
    <w:p w14:paraId="0C34B992" w14:textId="77777777" w:rsidR="007C0800" w:rsidRPr="00B262DA" w:rsidRDefault="007C0800" w:rsidP="007C0800">
      <w:pPr>
        <w:spacing w:after="40" w:line="276" w:lineRule="auto"/>
        <w:jc w:val="both"/>
        <w:rPr>
          <w:rFonts w:cstheme="minorHAnsi"/>
          <w:b/>
          <w:bCs/>
          <w:i/>
          <w:iCs/>
          <w:lang w:val="pt-PT"/>
        </w:rPr>
      </w:pPr>
      <w:r w:rsidRPr="00434BA6">
        <w:rPr>
          <w:rFonts w:cstheme="minorHAnsi"/>
          <w:b/>
          <w:bCs/>
          <w:i/>
          <w:iCs/>
        </w:rPr>
        <w:t xml:space="preserve">Pentru Compartimentul </w:t>
      </w:r>
      <w:r>
        <w:rPr>
          <w:rFonts w:cstheme="minorHAnsi"/>
          <w:b/>
          <w:bCs/>
          <w:i/>
          <w:iCs/>
        </w:rPr>
        <w:t>Monitorizare</w:t>
      </w:r>
      <w:r w:rsidRPr="00434BA6">
        <w:rPr>
          <w:rFonts w:cstheme="minorHAnsi"/>
          <w:b/>
          <w:bCs/>
          <w:i/>
          <w:iCs/>
        </w:rPr>
        <w:t xml:space="preserve"> Proiecte: </w:t>
      </w:r>
    </w:p>
    <w:p w14:paraId="5DBFDC52" w14:textId="77777777" w:rsidR="007C0800" w:rsidRPr="00434BA6" w:rsidRDefault="007C0800" w:rsidP="007C0800">
      <w:pPr>
        <w:spacing w:line="276" w:lineRule="auto"/>
        <w:jc w:val="both"/>
        <w:rPr>
          <w:rFonts w:cstheme="minorHAnsi"/>
        </w:rPr>
      </w:pPr>
    </w:p>
    <w:p w14:paraId="24741E2B" w14:textId="77777777" w:rsidR="007C0800" w:rsidRPr="00434BA6" w:rsidRDefault="007C0800" w:rsidP="007C0800">
      <w:pPr>
        <w:spacing w:line="276" w:lineRule="auto"/>
        <w:jc w:val="both"/>
        <w:rPr>
          <w:rFonts w:cstheme="minorHAnsi"/>
          <w:b/>
          <w:bCs/>
        </w:rPr>
      </w:pPr>
      <w:r w:rsidRPr="00434BA6">
        <w:rPr>
          <w:rFonts w:cstheme="minorHAnsi"/>
          <w:b/>
          <w:bCs/>
        </w:rPr>
        <w:t>BIBLIOGRAFIE GENERALĂ</w:t>
      </w:r>
      <w:r w:rsidRPr="00434BA6">
        <w:rPr>
          <w:rFonts w:cstheme="minorHAnsi"/>
          <w:b/>
          <w:bCs/>
        </w:rPr>
        <w:tab/>
      </w:r>
    </w:p>
    <w:p w14:paraId="15B60C13" w14:textId="77777777" w:rsidR="007C0800" w:rsidRDefault="007C0800" w:rsidP="007C0800">
      <w:pPr>
        <w:pStyle w:val="Listparagraf"/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240" w:line="276" w:lineRule="auto"/>
        <w:ind w:left="426"/>
        <w:jc w:val="both"/>
        <w:rPr>
          <w:rFonts w:cstheme="minorHAnsi"/>
        </w:rPr>
      </w:pPr>
      <w:r w:rsidRPr="001D76B3">
        <w:rPr>
          <w:rFonts w:cstheme="minorHAnsi"/>
        </w:rPr>
        <w:t>Constituția României, republicată.</w:t>
      </w:r>
    </w:p>
    <w:p w14:paraId="03F9EE14" w14:textId="77777777" w:rsidR="007C0800" w:rsidRPr="001D76B3" w:rsidRDefault="007C0800" w:rsidP="007C0800">
      <w:pPr>
        <w:pStyle w:val="Listparagraf"/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240" w:line="276" w:lineRule="auto"/>
        <w:ind w:left="426"/>
        <w:jc w:val="both"/>
        <w:rPr>
          <w:rFonts w:cstheme="minorHAnsi"/>
        </w:rPr>
      </w:pPr>
      <w:proofErr w:type="spellStart"/>
      <w:r w:rsidRPr="001D76B3">
        <w:rPr>
          <w:rFonts w:cstheme="minorHAnsi"/>
        </w:rPr>
        <w:t>Ordonanţa</w:t>
      </w:r>
      <w:proofErr w:type="spellEnd"/>
      <w:r w:rsidRPr="001D76B3">
        <w:rPr>
          <w:rFonts w:cstheme="minorHAnsi"/>
        </w:rPr>
        <w:t xml:space="preserve"> de </w:t>
      </w:r>
      <w:proofErr w:type="spellStart"/>
      <w:r w:rsidRPr="001D76B3">
        <w:rPr>
          <w:rFonts w:cstheme="minorHAnsi"/>
        </w:rPr>
        <w:t>urgenţă</w:t>
      </w:r>
      <w:proofErr w:type="spellEnd"/>
      <w:r w:rsidRPr="001D76B3">
        <w:rPr>
          <w:rFonts w:cstheme="minorHAnsi"/>
        </w:rPr>
        <w:t xml:space="preserve"> nr. 57/2019 privind Codul administrativ, PARTEA a VI-a -Statutul </w:t>
      </w:r>
      <w:proofErr w:type="spellStart"/>
      <w:r w:rsidRPr="001D76B3">
        <w:rPr>
          <w:rFonts w:cstheme="minorHAnsi"/>
        </w:rPr>
        <w:t>funcţionarilor</w:t>
      </w:r>
      <w:proofErr w:type="spellEnd"/>
      <w:r w:rsidRPr="001D76B3">
        <w:rPr>
          <w:rFonts w:cstheme="minorHAnsi"/>
        </w:rPr>
        <w:t xml:space="preserve"> publici, prevederi aplicabile personalului contractual din </w:t>
      </w:r>
      <w:proofErr w:type="spellStart"/>
      <w:r w:rsidRPr="001D76B3">
        <w:rPr>
          <w:rFonts w:cstheme="minorHAnsi"/>
        </w:rPr>
        <w:t>administraţia</w:t>
      </w:r>
      <w:proofErr w:type="spellEnd"/>
      <w:r w:rsidRPr="001D76B3">
        <w:rPr>
          <w:rFonts w:cstheme="minorHAnsi"/>
        </w:rPr>
        <w:t xml:space="preserve"> publică </w:t>
      </w:r>
      <w:proofErr w:type="spellStart"/>
      <w:r w:rsidRPr="001D76B3">
        <w:rPr>
          <w:rFonts w:cstheme="minorHAnsi"/>
        </w:rPr>
        <w:t>şi</w:t>
      </w:r>
      <w:proofErr w:type="spellEnd"/>
      <w:r w:rsidRPr="001D76B3">
        <w:rPr>
          <w:rFonts w:cstheme="minorHAnsi"/>
        </w:rPr>
        <w:t xml:space="preserve"> </w:t>
      </w:r>
      <w:proofErr w:type="spellStart"/>
      <w:r w:rsidRPr="001D76B3">
        <w:rPr>
          <w:rFonts w:cstheme="minorHAnsi"/>
        </w:rPr>
        <w:t>evidenţa</w:t>
      </w:r>
      <w:proofErr w:type="spellEnd"/>
      <w:r w:rsidRPr="001D76B3">
        <w:rPr>
          <w:rFonts w:cstheme="minorHAnsi"/>
        </w:rPr>
        <w:t xml:space="preserve"> personalului plătit din fonduri publice, TITLUL I și II, cu modificările și completările ulterioare;</w:t>
      </w:r>
    </w:p>
    <w:p w14:paraId="262F1915" w14:textId="77777777" w:rsidR="007C0800" w:rsidRPr="00434BA6" w:rsidRDefault="007C0800" w:rsidP="007C0800">
      <w:pPr>
        <w:spacing w:line="360" w:lineRule="auto"/>
        <w:ind w:right="-782"/>
        <w:jc w:val="both"/>
        <w:rPr>
          <w:rFonts w:cstheme="minorHAnsi"/>
        </w:rPr>
      </w:pPr>
    </w:p>
    <w:p w14:paraId="77E20DB9" w14:textId="77777777" w:rsidR="007C0800" w:rsidRPr="00434BA6" w:rsidRDefault="007C0800" w:rsidP="007C0800">
      <w:pPr>
        <w:spacing w:line="360" w:lineRule="auto"/>
        <w:ind w:right="-782"/>
        <w:jc w:val="both"/>
        <w:rPr>
          <w:rFonts w:cstheme="minorHAnsi"/>
          <w:b/>
          <w:bCs/>
        </w:rPr>
      </w:pPr>
      <w:r w:rsidRPr="00434BA6">
        <w:rPr>
          <w:rFonts w:cstheme="minorHAnsi"/>
          <w:b/>
          <w:bCs/>
        </w:rPr>
        <w:t>BIBLIOGRAFIE SPECIFICĂ</w:t>
      </w:r>
    </w:p>
    <w:p w14:paraId="36355CE8" w14:textId="77777777" w:rsidR="007C0800" w:rsidRPr="00434BA6" w:rsidRDefault="007C0800" w:rsidP="007C0800">
      <w:pPr>
        <w:pStyle w:val="Listparagraf"/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bookmarkStart w:id="0" w:name="_Hlk85454346"/>
      <w:r w:rsidRPr="008111C1">
        <w:t>Ghidul Solicitantului - Condiții Generale aferent Programului Educație și Ocupare (PEO) 2021-2027</w:t>
      </w:r>
      <w:r w:rsidRPr="00434BA6">
        <w:rPr>
          <w:rFonts w:cstheme="minorHAnsi"/>
        </w:rPr>
        <w:t>,</w:t>
      </w:r>
    </w:p>
    <w:p w14:paraId="3839FCEF" w14:textId="77777777" w:rsidR="007C0800" w:rsidRPr="00434BA6" w:rsidRDefault="007C0800" w:rsidP="007C0800">
      <w:pPr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Programul </w:t>
      </w:r>
      <w:r w:rsidRPr="008111C1">
        <w:t>Educație și Ocupare (PEO) 2021-2027</w:t>
      </w:r>
      <w:r w:rsidRPr="00434BA6">
        <w:rPr>
          <w:rFonts w:cstheme="minorHAnsi"/>
        </w:rPr>
        <w:t xml:space="preserve">– </w:t>
      </w:r>
      <w:hyperlink r:id="rId7" w:history="1">
        <w:r w:rsidRPr="00434BA6">
          <w:rPr>
            <w:rFonts w:cstheme="minorHAnsi"/>
          </w:rPr>
          <w:t xml:space="preserve"> </w:t>
        </w:r>
        <w:r w:rsidRPr="00F5117A">
          <w:rPr>
            <w:rFonts w:cstheme="minorHAnsi"/>
          </w:rPr>
          <w:t>https://mfe.gov.ro/peo-21-27/</w:t>
        </w:r>
        <w:r w:rsidRPr="00434BA6">
          <w:rPr>
            <w:rFonts w:cstheme="minorHAnsi"/>
          </w:rPr>
          <w:t xml:space="preserve"> </w:t>
        </w:r>
      </w:hyperlink>
    </w:p>
    <w:p w14:paraId="23A92FB2" w14:textId="77777777" w:rsidR="007C0800" w:rsidRDefault="007C0800" w:rsidP="007C0800">
      <w:pPr>
        <w:pStyle w:val="Listparagraf"/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r>
        <w:t>Manualul Beneficiarului pentru proiectele finanțate prin Programul Educație și Ocupare (PEO) 2021-2027 și prin Programul Incluziune și Demnitate Socială 2021-2027</w:t>
      </w:r>
      <w:r w:rsidRPr="00434BA6">
        <w:rPr>
          <w:rFonts w:cstheme="minorHAnsi"/>
        </w:rPr>
        <w:t xml:space="preserve">, publicat pe site-ul </w:t>
      </w:r>
      <w:hyperlink r:id="rId8" w:history="1">
        <w:r w:rsidRPr="0092475E">
          <w:rPr>
            <w:rStyle w:val="Hyperlink"/>
            <w:rFonts w:cstheme="minorHAnsi"/>
          </w:rPr>
          <w:t>https://mfe.gov.ro/manualul-beneficiarului-pentru-proiectele-finantate-prin-programul-educatie-si-ocupare-si-programul-incluziune-si-demnitate-sociala</w:t>
        </w:r>
      </w:hyperlink>
    </w:p>
    <w:p w14:paraId="2C979575" w14:textId="77777777" w:rsidR="007C0800" w:rsidRPr="00434BA6" w:rsidRDefault="007C0800" w:rsidP="007C0800">
      <w:pPr>
        <w:pStyle w:val="Listparagraf"/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>ORDONANȚĂ DE URGENȚĂ nr. 133 din 17 decembrie 2021 privind gestionarea financiară a fondurilor europene pentru perioada de programare 2021-2027 alocate României din Fondul european de dezvoltare regională, Fondul de coeziune, Fondul social european Plus, Fondul pentru o tranziție justă, cu modificările și completările ulterioare;</w:t>
      </w:r>
    </w:p>
    <w:p w14:paraId="4E4D8285" w14:textId="77777777" w:rsidR="007C0800" w:rsidRPr="00434BA6" w:rsidRDefault="007C0800" w:rsidP="007C0800">
      <w:pPr>
        <w:pStyle w:val="Listparagraf"/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HOTĂRÂRE nr. 873 din 6 iulie 2022 pentru stabilirea cadrului legal privind eligibilitatea cheltuielilor efectuate de beneficiari în cadrul operațiunilor </w:t>
      </w:r>
      <w:proofErr w:type="spellStart"/>
      <w:r w:rsidRPr="00434BA6">
        <w:rPr>
          <w:rFonts w:cstheme="minorHAnsi"/>
        </w:rPr>
        <w:t>finanţate</w:t>
      </w:r>
      <w:proofErr w:type="spellEnd"/>
      <w:r w:rsidRPr="00434BA6">
        <w:rPr>
          <w:rFonts w:cstheme="minorHAnsi"/>
        </w:rPr>
        <w:t xml:space="preserve"> în perioada de programare 2021-2027 prin Fondul european de dezvoltare regională, Fondul social european Plus, Fondul de coeziune </w:t>
      </w:r>
      <w:proofErr w:type="spellStart"/>
      <w:r w:rsidRPr="00434BA6">
        <w:rPr>
          <w:rFonts w:cstheme="minorHAnsi"/>
        </w:rPr>
        <w:t>şi</w:t>
      </w:r>
      <w:proofErr w:type="spellEnd"/>
      <w:r w:rsidRPr="00434BA6">
        <w:rPr>
          <w:rFonts w:cstheme="minorHAnsi"/>
        </w:rPr>
        <w:t xml:space="preserve"> Fondul pentru o tranziție justă, cu modificările și completările ulterioare;</w:t>
      </w:r>
    </w:p>
    <w:p w14:paraId="0E94FA11" w14:textId="77777777" w:rsidR="007C0800" w:rsidRPr="00434BA6" w:rsidRDefault="007C0800" w:rsidP="007C0800">
      <w:pPr>
        <w:pStyle w:val="Listparagraf"/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ORDONANŢĂ DE URGENŢĂ nr. 23 din 12 aprilie 2023 privind instituirea unor măsuri de simplificare </w:t>
      </w:r>
      <w:proofErr w:type="spellStart"/>
      <w:r w:rsidRPr="00434BA6">
        <w:rPr>
          <w:rFonts w:cstheme="minorHAnsi"/>
        </w:rPr>
        <w:t>şi</w:t>
      </w:r>
      <w:proofErr w:type="spellEnd"/>
      <w:r w:rsidRPr="00434BA6">
        <w:rPr>
          <w:rFonts w:cstheme="minorHAnsi"/>
        </w:rPr>
        <w:t xml:space="preserve"> digitalizare pentru gestionarea fondurilor europene aferente Politicii de coeziune 2021-2027, cu modificările și completările ulterioare;</w:t>
      </w:r>
    </w:p>
    <w:p w14:paraId="044A182D" w14:textId="77777777" w:rsidR="007C0800" w:rsidRPr="00434BA6" w:rsidRDefault="007C0800" w:rsidP="007C0800">
      <w:pPr>
        <w:pStyle w:val="Listparagraf"/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>Ordonanța de Urgență a Guvernului nr.66/2011</w:t>
      </w:r>
      <w:bookmarkEnd w:id="0"/>
      <w:r w:rsidRPr="00434BA6">
        <w:rPr>
          <w:rFonts w:cstheme="minorHAnsi"/>
        </w:rPr>
        <w:t xml:space="preserve"> privind prevenirea, constatarea și sancționarea neregulilor apărute în obținerea și utilizarea fondurilor europene și/sau a fondurilor publice naționale aferente acestora, cu modificările și completările ulterioare;</w:t>
      </w:r>
    </w:p>
    <w:p w14:paraId="298E1A17" w14:textId="77777777" w:rsidR="007C0800" w:rsidRPr="00434BA6" w:rsidRDefault="007C0800" w:rsidP="007C0800">
      <w:pPr>
        <w:numPr>
          <w:ilvl w:val="0"/>
          <w:numId w:val="2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Ordin MIPE nr. 2.041 din 25 mai 2023 pentru aprobarea modelului contractului de finanțare prevăzut la art. 14 alin. (2) din Ordonanța de urgență a Guvernului nr. 23/2023 privind instituirea unor măsuri de </w:t>
      </w:r>
      <w:r w:rsidRPr="00434BA6">
        <w:rPr>
          <w:rFonts w:cstheme="minorHAnsi"/>
        </w:rPr>
        <w:lastRenderedPageBreak/>
        <w:t xml:space="preserve">simplificare </w:t>
      </w:r>
      <w:proofErr w:type="spellStart"/>
      <w:r w:rsidRPr="00434BA6">
        <w:rPr>
          <w:rFonts w:cstheme="minorHAnsi"/>
        </w:rPr>
        <w:t>şi</w:t>
      </w:r>
      <w:proofErr w:type="spellEnd"/>
      <w:r w:rsidRPr="00434BA6">
        <w:rPr>
          <w:rFonts w:cstheme="minorHAnsi"/>
        </w:rPr>
        <w:t xml:space="preserve"> digitalizare pentru gestionarea fondurilor europene aferente Politicii de coeziune 2021-2027.</w:t>
      </w:r>
    </w:p>
    <w:p w14:paraId="4B8BB07B" w14:textId="77777777" w:rsidR="007C0800" w:rsidRPr="00434BA6" w:rsidRDefault="007C0800" w:rsidP="007C0800">
      <w:pPr>
        <w:spacing w:line="360" w:lineRule="auto"/>
        <w:ind w:left="426" w:right="-20" w:hanging="426"/>
        <w:jc w:val="both"/>
        <w:rPr>
          <w:rFonts w:cstheme="minorHAnsi"/>
        </w:rPr>
      </w:pPr>
    </w:p>
    <w:p w14:paraId="48FE4D81" w14:textId="77777777" w:rsidR="007C0800" w:rsidRPr="00434BA6" w:rsidRDefault="007C0800" w:rsidP="007C0800">
      <w:pPr>
        <w:pStyle w:val="NormalWeb"/>
        <w:suppressAutoHyphens w:val="0"/>
        <w:spacing w:before="0" w:after="0" w:line="360" w:lineRule="auto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</w:pPr>
      <w:r w:rsidRPr="00434BA6"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  <w:t xml:space="preserve">     </w:t>
      </w:r>
      <w:r w:rsidRPr="00434BA6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  <w:t>TEMATICA GENERALĂ</w:t>
      </w:r>
    </w:p>
    <w:p w14:paraId="5EF01A24" w14:textId="77777777" w:rsidR="007C0800" w:rsidRDefault="007C0800" w:rsidP="007C0800">
      <w:pPr>
        <w:pStyle w:val="NormalWeb"/>
        <w:numPr>
          <w:ilvl w:val="0"/>
          <w:numId w:val="3"/>
        </w:numPr>
        <w:suppressAutoHyphens w:val="0"/>
        <w:spacing w:before="0" w:after="0" w:line="276" w:lineRule="auto"/>
        <w:ind w:left="426" w:right="-20" w:hanging="426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</w:pPr>
      <w:r w:rsidRPr="00434BA6"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  <w:t>Drepturi, libertăți și îndatoriri fundamentale. Autoritățile publice. Președintele României, Parlamentul, Guvernul și raporturile Parlamentului cu Guvernul;</w:t>
      </w:r>
    </w:p>
    <w:p w14:paraId="3C27AD79" w14:textId="77777777" w:rsidR="007C0800" w:rsidRDefault="007C0800" w:rsidP="007C0800">
      <w:pPr>
        <w:pStyle w:val="Listparagraf"/>
        <w:numPr>
          <w:ilvl w:val="0"/>
          <w:numId w:val="3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ED055A">
        <w:rPr>
          <w:rFonts w:cstheme="minorHAnsi"/>
        </w:rPr>
        <w:t xml:space="preserve">PARTEA a VI-a -Statutul </w:t>
      </w:r>
      <w:proofErr w:type="spellStart"/>
      <w:r w:rsidRPr="00ED055A">
        <w:rPr>
          <w:rFonts w:cstheme="minorHAnsi"/>
        </w:rPr>
        <w:t>funcţionarilor</w:t>
      </w:r>
      <w:proofErr w:type="spellEnd"/>
      <w:r w:rsidRPr="00ED055A">
        <w:rPr>
          <w:rFonts w:cstheme="minorHAnsi"/>
        </w:rPr>
        <w:t xml:space="preserve"> publici, prevederi aplicabile personalului contractual din </w:t>
      </w:r>
      <w:proofErr w:type="spellStart"/>
      <w:r w:rsidRPr="00ED055A">
        <w:rPr>
          <w:rFonts w:cstheme="minorHAnsi"/>
        </w:rPr>
        <w:t>administraţia</w:t>
      </w:r>
      <w:proofErr w:type="spellEnd"/>
      <w:r w:rsidRPr="00ED055A">
        <w:rPr>
          <w:rFonts w:cstheme="minorHAnsi"/>
        </w:rPr>
        <w:t xml:space="preserve"> publică </w:t>
      </w:r>
      <w:proofErr w:type="spellStart"/>
      <w:r w:rsidRPr="00ED055A">
        <w:rPr>
          <w:rFonts w:cstheme="minorHAnsi"/>
        </w:rPr>
        <w:t>şi</w:t>
      </w:r>
      <w:proofErr w:type="spellEnd"/>
      <w:r w:rsidRPr="00ED055A">
        <w:rPr>
          <w:rFonts w:cstheme="minorHAnsi"/>
        </w:rPr>
        <w:t xml:space="preserve"> </w:t>
      </w:r>
      <w:proofErr w:type="spellStart"/>
      <w:r w:rsidRPr="00ED055A">
        <w:rPr>
          <w:rFonts w:cstheme="minorHAnsi"/>
        </w:rPr>
        <w:t>evidenţa</w:t>
      </w:r>
      <w:proofErr w:type="spellEnd"/>
      <w:r w:rsidRPr="00ED055A">
        <w:rPr>
          <w:rFonts w:cstheme="minorHAnsi"/>
        </w:rPr>
        <w:t xml:space="preserve"> personalului plătit din fonduri publice, TITLUL I- </w:t>
      </w:r>
      <w:proofErr w:type="spellStart"/>
      <w:r w:rsidRPr="00ED055A">
        <w:rPr>
          <w:rFonts w:cstheme="minorHAnsi"/>
        </w:rPr>
        <w:t>Dispoziţii</w:t>
      </w:r>
      <w:proofErr w:type="spellEnd"/>
      <w:r w:rsidRPr="00ED055A">
        <w:rPr>
          <w:rFonts w:cstheme="minorHAnsi"/>
        </w:rPr>
        <w:t xml:space="preserve"> generale și TITLUL II -Statutul </w:t>
      </w:r>
      <w:proofErr w:type="spellStart"/>
      <w:r w:rsidRPr="00ED055A">
        <w:rPr>
          <w:rFonts w:cstheme="minorHAnsi"/>
        </w:rPr>
        <w:t>funcţionarilor</w:t>
      </w:r>
      <w:proofErr w:type="spellEnd"/>
      <w:r w:rsidRPr="00ED055A">
        <w:rPr>
          <w:rFonts w:cstheme="minorHAnsi"/>
        </w:rPr>
        <w:t xml:space="preserve"> publici (</w:t>
      </w:r>
      <w:proofErr w:type="spellStart"/>
      <w:r w:rsidRPr="00ED055A">
        <w:rPr>
          <w:rFonts w:cstheme="minorHAnsi"/>
        </w:rPr>
        <w:t>Ordonanţa</w:t>
      </w:r>
      <w:proofErr w:type="spellEnd"/>
      <w:r w:rsidRPr="00ED055A">
        <w:rPr>
          <w:rFonts w:cstheme="minorHAnsi"/>
        </w:rPr>
        <w:t xml:space="preserve"> de </w:t>
      </w:r>
      <w:proofErr w:type="spellStart"/>
      <w:r w:rsidRPr="00ED055A">
        <w:rPr>
          <w:rFonts w:cstheme="minorHAnsi"/>
        </w:rPr>
        <w:t>urgenţă</w:t>
      </w:r>
      <w:proofErr w:type="spellEnd"/>
      <w:r w:rsidRPr="00ED055A">
        <w:rPr>
          <w:rFonts w:cstheme="minorHAnsi"/>
        </w:rPr>
        <w:t xml:space="preserve"> nr. 57/2019)</w:t>
      </w:r>
    </w:p>
    <w:p w14:paraId="5936BEFE" w14:textId="77777777" w:rsidR="007C0800" w:rsidRPr="00434BA6" w:rsidRDefault="007C0800" w:rsidP="007C0800">
      <w:pPr>
        <w:pStyle w:val="NormalWeb"/>
        <w:suppressAutoHyphens w:val="0"/>
        <w:spacing w:before="0" w:after="0" w:line="360" w:lineRule="auto"/>
        <w:ind w:left="426" w:right="-851"/>
        <w:jc w:val="both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</w:pPr>
    </w:p>
    <w:p w14:paraId="2449ED6B" w14:textId="77777777" w:rsidR="007C0800" w:rsidRPr="00434BA6" w:rsidRDefault="007C0800" w:rsidP="007C0800">
      <w:pPr>
        <w:pStyle w:val="NormalWeb"/>
        <w:suppressAutoHyphens w:val="0"/>
        <w:spacing w:before="0" w:after="0" w:line="360" w:lineRule="auto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</w:pPr>
      <w:r w:rsidRPr="00434BA6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  <w:t>TEMATICA SPECIFICĂ</w:t>
      </w:r>
    </w:p>
    <w:p w14:paraId="4325DEDD" w14:textId="77777777" w:rsidR="007C0800" w:rsidRPr="00434BA6" w:rsidRDefault="007C0800" w:rsidP="007C0800">
      <w:pPr>
        <w:pStyle w:val="NormalWeb"/>
        <w:suppressAutoHyphens w:val="0"/>
        <w:spacing w:before="0" w:after="0" w:line="276" w:lineRule="auto"/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</w:pPr>
    </w:p>
    <w:p w14:paraId="1EE39895" w14:textId="77777777" w:rsidR="007C0800" w:rsidRPr="00434BA6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color w:val="auto"/>
          <w:sz w:val="22"/>
          <w:szCs w:val="22"/>
        </w:rPr>
        <w:t xml:space="preserve">Ghidul Solicitantului - Condiții Generale aferent </w:t>
      </w:r>
      <w:r>
        <w:rPr>
          <w:color w:val="auto"/>
          <w:sz w:val="22"/>
          <w:szCs w:val="22"/>
        </w:rPr>
        <w:t xml:space="preserve">Programului </w:t>
      </w:r>
      <w:r w:rsidRPr="008111C1">
        <w:rPr>
          <w:color w:val="auto"/>
          <w:sz w:val="22"/>
          <w:szCs w:val="22"/>
        </w:rPr>
        <w:t>Educație și Ocupare (PEO) 2021-2027</w:t>
      </w:r>
      <w:r w:rsidRPr="00434BA6">
        <w:rPr>
          <w:color w:val="auto"/>
          <w:sz w:val="22"/>
          <w:szCs w:val="22"/>
        </w:rPr>
        <w:t>;</w:t>
      </w:r>
    </w:p>
    <w:p w14:paraId="1C614CDF" w14:textId="77777777" w:rsidR="007C0800" w:rsidRPr="00434BA6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rFonts w:cstheme="minorHAnsi"/>
          <w:sz w:val="22"/>
          <w:szCs w:val="22"/>
        </w:rPr>
        <w:t xml:space="preserve">Programul </w:t>
      </w:r>
      <w:r w:rsidRPr="008111C1">
        <w:rPr>
          <w:color w:val="auto"/>
          <w:sz w:val="22"/>
          <w:szCs w:val="22"/>
        </w:rPr>
        <w:t>Educație și Ocupare (PEO) 2021-2027</w:t>
      </w:r>
    </w:p>
    <w:p w14:paraId="5BCEB817" w14:textId="77777777" w:rsidR="007C0800" w:rsidRPr="00434BA6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D95C3F">
        <w:rPr>
          <w:color w:val="auto"/>
          <w:sz w:val="22"/>
          <w:szCs w:val="22"/>
        </w:rPr>
        <w:t>MONITORIZAREA TEHNICĂ ȘI RAPORTAREA PROIECTULUI</w:t>
      </w:r>
      <w:r w:rsidRPr="00902CB2">
        <w:rPr>
          <w:color w:val="auto"/>
          <w:sz w:val="22"/>
          <w:szCs w:val="22"/>
        </w:rPr>
        <w:t xml:space="preserve"> </w:t>
      </w:r>
      <w:r w:rsidRPr="00434BA6">
        <w:rPr>
          <w:color w:val="auto"/>
          <w:sz w:val="22"/>
          <w:szCs w:val="22"/>
        </w:rPr>
        <w:t>(</w:t>
      </w:r>
      <w:r w:rsidRPr="007A5170">
        <w:rPr>
          <w:color w:val="auto"/>
          <w:sz w:val="22"/>
          <w:szCs w:val="22"/>
        </w:rPr>
        <w:t>Manualul Beneficiarului pentru proiectele finanțate prin Programul Educație și Ocupare (PEO) 2021-2027 și prin Programul Incluziune și Demnitate Socială 2021-2027</w:t>
      </w:r>
      <w:r w:rsidRPr="00434BA6">
        <w:rPr>
          <w:color w:val="auto"/>
          <w:sz w:val="22"/>
          <w:szCs w:val="22"/>
        </w:rPr>
        <w:t>)</w:t>
      </w:r>
    </w:p>
    <w:p w14:paraId="24792339" w14:textId="77777777" w:rsidR="007C0800" w:rsidRPr="00434BA6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color w:val="auto"/>
          <w:sz w:val="22"/>
          <w:szCs w:val="22"/>
        </w:rPr>
        <w:t>Gestionarea financiară a fondurilor europene pentru perioada 2021-2027 (Ordonanța de urgență nr. 133/2021)</w:t>
      </w:r>
    </w:p>
    <w:p w14:paraId="56490584" w14:textId="77777777" w:rsidR="007C0800" w:rsidRPr="008B345B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8B345B">
        <w:rPr>
          <w:color w:val="auto"/>
          <w:sz w:val="22"/>
          <w:szCs w:val="22"/>
        </w:rPr>
        <w:t>Eligibilitatea cheltuielilor (Hotărârea nr. 873/2022)</w:t>
      </w:r>
    </w:p>
    <w:p w14:paraId="4A65818D" w14:textId="77777777" w:rsidR="007C0800" w:rsidRPr="00434BA6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rFonts w:cstheme="minorHAnsi"/>
          <w:sz w:val="22"/>
          <w:szCs w:val="22"/>
        </w:rPr>
        <w:t>Măsuri privind gestionarea fondurilor europene aferente Politicii de coeziune 2021-2027</w:t>
      </w:r>
      <w:r w:rsidRPr="00434BA6">
        <w:rPr>
          <w:color w:val="auto"/>
          <w:sz w:val="22"/>
          <w:szCs w:val="22"/>
        </w:rPr>
        <w:t xml:space="preserve"> (Ordonanța de Urgență nr.23/2023), </w:t>
      </w:r>
      <w:r w:rsidRPr="00434BA6">
        <w:rPr>
          <w:i/>
          <w:color w:val="auto"/>
          <w:sz w:val="22"/>
          <w:szCs w:val="22"/>
        </w:rPr>
        <w:t xml:space="preserve">de exemplu, fără a ne limita la acestea: CAPITOLUL VI. Contractul de </w:t>
      </w:r>
      <w:proofErr w:type="spellStart"/>
      <w:r w:rsidRPr="00434BA6">
        <w:rPr>
          <w:i/>
          <w:color w:val="auto"/>
          <w:sz w:val="22"/>
          <w:szCs w:val="22"/>
        </w:rPr>
        <w:t>finanţare</w:t>
      </w:r>
      <w:proofErr w:type="spellEnd"/>
      <w:r w:rsidRPr="00434BA6">
        <w:rPr>
          <w:i/>
          <w:color w:val="auto"/>
          <w:sz w:val="22"/>
          <w:szCs w:val="22"/>
        </w:rPr>
        <w:t xml:space="preserve">/Decizia de </w:t>
      </w:r>
      <w:proofErr w:type="spellStart"/>
      <w:r w:rsidRPr="00434BA6">
        <w:rPr>
          <w:i/>
          <w:color w:val="auto"/>
          <w:sz w:val="22"/>
          <w:szCs w:val="22"/>
        </w:rPr>
        <w:t>finanţare</w:t>
      </w:r>
      <w:proofErr w:type="spellEnd"/>
      <w:r w:rsidRPr="00434BA6">
        <w:rPr>
          <w:i/>
          <w:color w:val="auto"/>
          <w:sz w:val="22"/>
          <w:szCs w:val="22"/>
        </w:rPr>
        <w:t xml:space="preserve">; CAPITOLUL VIII. Autorizarea </w:t>
      </w:r>
      <w:proofErr w:type="spellStart"/>
      <w:r w:rsidRPr="00434BA6">
        <w:rPr>
          <w:i/>
          <w:color w:val="auto"/>
          <w:sz w:val="22"/>
          <w:szCs w:val="22"/>
        </w:rPr>
        <w:t>şi</w:t>
      </w:r>
      <w:proofErr w:type="spellEnd"/>
      <w:r w:rsidRPr="00434BA6">
        <w:rPr>
          <w:i/>
          <w:color w:val="auto"/>
          <w:sz w:val="22"/>
          <w:szCs w:val="22"/>
        </w:rPr>
        <w:t xml:space="preserve"> plata cheltuielilor</w:t>
      </w:r>
    </w:p>
    <w:p w14:paraId="3327EDF1" w14:textId="77777777" w:rsidR="007C0800" w:rsidRPr="00434BA6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rFonts w:cstheme="minorHAnsi"/>
          <w:sz w:val="22"/>
          <w:szCs w:val="22"/>
        </w:rPr>
        <w:t>Prevenirea, constatarea și sancționarea neregulilor apărute în obținerea și utilizarea fondurilor europene și/sau a fondurilor publice naționale aferente acestora</w:t>
      </w:r>
      <w:r w:rsidRPr="00434BA6">
        <w:rPr>
          <w:color w:val="auto"/>
          <w:sz w:val="22"/>
          <w:szCs w:val="22"/>
        </w:rPr>
        <w:t xml:space="preserve"> (Ordonanța de urgență nr. 66/2011), </w:t>
      </w:r>
      <w:r w:rsidRPr="00434BA6">
        <w:rPr>
          <w:i/>
          <w:color w:val="auto"/>
          <w:sz w:val="22"/>
          <w:szCs w:val="22"/>
        </w:rPr>
        <w:t xml:space="preserve">de exemplu, fără a ne limita la acestea: CAPITOLUL I. </w:t>
      </w:r>
      <w:proofErr w:type="spellStart"/>
      <w:r w:rsidRPr="00434BA6">
        <w:rPr>
          <w:i/>
          <w:color w:val="auto"/>
          <w:sz w:val="22"/>
          <w:szCs w:val="22"/>
        </w:rPr>
        <w:t>Dispoziţii</w:t>
      </w:r>
      <w:proofErr w:type="spellEnd"/>
      <w:r w:rsidRPr="00434BA6">
        <w:rPr>
          <w:i/>
          <w:color w:val="auto"/>
          <w:sz w:val="22"/>
          <w:szCs w:val="22"/>
        </w:rPr>
        <w:t xml:space="preserve"> generale; CAPITOLUL II. Activitatea de prevenire a neregulilor</w:t>
      </w:r>
    </w:p>
    <w:p w14:paraId="1DE009B9" w14:textId="77777777" w:rsidR="007C0800" w:rsidRPr="00434BA6" w:rsidRDefault="007C0800" w:rsidP="007C0800">
      <w:pPr>
        <w:pStyle w:val="Default"/>
        <w:numPr>
          <w:ilvl w:val="0"/>
          <w:numId w:val="7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color w:val="auto"/>
          <w:sz w:val="22"/>
          <w:szCs w:val="22"/>
        </w:rPr>
        <w:t>Modelul Contractului de finanțare</w:t>
      </w:r>
    </w:p>
    <w:p w14:paraId="36E1C983" w14:textId="77777777" w:rsidR="007C0800" w:rsidRPr="00434BA6" w:rsidRDefault="007C0800" w:rsidP="007C0800">
      <w:pPr>
        <w:spacing w:after="40" w:line="276" w:lineRule="auto"/>
        <w:jc w:val="both"/>
        <w:rPr>
          <w:rFonts w:cstheme="minorHAnsi"/>
        </w:rPr>
      </w:pPr>
    </w:p>
    <w:p w14:paraId="0EFC6F20" w14:textId="77777777" w:rsidR="007C0800" w:rsidRDefault="007C0800" w:rsidP="007C0800">
      <w:pPr>
        <w:jc w:val="both"/>
        <w:rPr>
          <w:rFonts w:ascii="Trebuchet MS" w:hAnsi="Trebuchet MS" w:cstheme="minorHAnsi"/>
        </w:rPr>
      </w:pPr>
    </w:p>
    <w:p w14:paraId="053FCB83" w14:textId="77777777" w:rsidR="007C0800" w:rsidRPr="007F7807" w:rsidRDefault="007C0800" w:rsidP="007C0800">
      <w:pPr>
        <w:rPr>
          <w:rFonts w:ascii="Trebuchet MS" w:hAnsi="Trebuchet MS" w:cstheme="minorHAnsi"/>
        </w:rPr>
      </w:pPr>
    </w:p>
    <w:p w14:paraId="7B6F0C7F" w14:textId="77777777" w:rsidR="007C0800" w:rsidRPr="007F7807" w:rsidRDefault="007C0800" w:rsidP="007C0800">
      <w:pPr>
        <w:rPr>
          <w:rFonts w:ascii="Trebuchet MS" w:hAnsi="Trebuchet MS" w:cstheme="minorHAnsi"/>
        </w:rPr>
      </w:pPr>
    </w:p>
    <w:p w14:paraId="6E3F4EE8" w14:textId="77777777" w:rsidR="007C0800" w:rsidRDefault="007C0800" w:rsidP="007C0800">
      <w:pPr>
        <w:rPr>
          <w:rFonts w:ascii="Trebuchet MS" w:hAnsi="Trebuchet MS" w:cstheme="minorHAnsi"/>
        </w:rPr>
      </w:pPr>
    </w:p>
    <w:p w14:paraId="57355187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25BD36CA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7B34977B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58DB9966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30A7D1C4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423C7016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06F3CF50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01FE87E1" w14:textId="77777777" w:rsidR="00A453DD" w:rsidRDefault="00A453DD" w:rsidP="007C0800">
      <w:pPr>
        <w:spacing w:after="40" w:line="276" w:lineRule="auto"/>
        <w:jc w:val="both"/>
        <w:rPr>
          <w:rFonts w:cstheme="minorHAnsi"/>
          <w:b/>
          <w:bCs/>
          <w:i/>
          <w:iCs/>
        </w:rPr>
      </w:pPr>
    </w:p>
    <w:p w14:paraId="0DC31458" w14:textId="5264D9A6" w:rsidR="007C0800" w:rsidRPr="007F7807" w:rsidRDefault="007C0800" w:rsidP="007C0800">
      <w:pPr>
        <w:spacing w:after="40" w:line="276" w:lineRule="auto"/>
        <w:jc w:val="both"/>
        <w:rPr>
          <w:rFonts w:cstheme="minorHAnsi"/>
          <w:b/>
          <w:bCs/>
          <w:i/>
          <w:iCs/>
          <w:lang w:val="pt-PT"/>
        </w:rPr>
      </w:pPr>
      <w:r w:rsidRPr="00434BA6">
        <w:rPr>
          <w:rFonts w:cstheme="minorHAnsi"/>
          <w:b/>
          <w:bCs/>
          <w:i/>
          <w:iCs/>
        </w:rPr>
        <w:lastRenderedPageBreak/>
        <w:t xml:space="preserve">Pentru Compartimentul Verificare Proiecte: </w:t>
      </w:r>
    </w:p>
    <w:p w14:paraId="0FF02367" w14:textId="77777777" w:rsidR="007C0800" w:rsidRPr="00434BA6" w:rsidRDefault="007C0800" w:rsidP="007C0800">
      <w:pPr>
        <w:spacing w:line="276" w:lineRule="auto"/>
        <w:jc w:val="both"/>
        <w:rPr>
          <w:rFonts w:cstheme="minorHAnsi"/>
        </w:rPr>
      </w:pPr>
    </w:p>
    <w:p w14:paraId="0A8AD913" w14:textId="77777777" w:rsidR="007C0800" w:rsidRPr="00434BA6" w:rsidRDefault="007C0800" w:rsidP="007C0800">
      <w:pPr>
        <w:spacing w:line="276" w:lineRule="auto"/>
        <w:jc w:val="both"/>
        <w:rPr>
          <w:rFonts w:cstheme="minorHAnsi"/>
          <w:b/>
          <w:bCs/>
        </w:rPr>
      </w:pPr>
      <w:r w:rsidRPr="00434BA6">
        <w:rPr>
          <w:rFonts w:cstheme="minorHAnsi"/>
          <w:b/>
          <w:bCs/>
        </w:rPr>
        <w:t>BIBLIOGRAFIE GENERALĂ</w:t>
      </w:r>
      <w:r w:rsidRPr="00434BA6">
        <w:rPr>
          <w:rFonts w:cstheme="minorHAnsi"/>
          <w:b/>
          <w:bCs/>
        </w:rPr>
        <w:tab/>
      </w:r>
    </w:p>
    <w:p w14:paraId="0BB6594A" w14:textId="77777777" w:rsidR="007C0800" w:rsidRDefault="007C0800" w:rsidP="007C0800">
      <w:pPr>
        <w:pStyle w:val="Listparagraf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before="240" w:after="240" w:line="276" w:lineRule="auto"/>
        <w:ind w:left="709"/>
        <w:jc w:val="both"/>
        <w:rPr>
          <w:rFonts w:cstheme="minorHAnsi"/>
        </w:rPr>
      </w:pPr>
      <w:r w:rsidRPr="001D76B3">
        <w:rPr>
          <w:rFonts w:cstheme="minorHAnsi"/>
        </w:rPr>
        <w:t>Constituția României, republicată.</w:t>
      </w:r>
    </w:p>
    <w:p w14:paraId="6D8C25E0" w14:textId="77777777" w:rsidR="007C0800" w:rsidRPr="001D76B3" w:rsidRDefault="007C0800" w:rsidP="007C0800">
      <w:pPr>
        <w:pStyle w:val="Listparagraf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before="240" w:after="240" w:line="276" w:lineRule="auto"/>
        <w:ind w:left="709"/>
        <w:jc w:val="both"/>
        <w:rPr>
          <w:rFonts w:cstheme="minorHAnsi"/>
        </w:rPr>
      </w:pPr>
      <w:proofErr w:type="spellStart"/>
      <w:r w:rsidRPr="001D76B3">
        <w:rPr>
          <w:rFonts w:cstheme="minorHAnsi"/>
        </w:rPr>
        <w:t>Ordonanţa</w:t>
      </w:r>
      <w:proofErr w:type="spellEnd"/>
      <w:r w:rsidRPr="001D76B3">
        <w:rPr>
          <w:rFonts w:cstheme="minorHAnsi"/>
        </w:rPr>
        <w:t xml:space="preserve"> de </w:t>
      </w:r>
      <w:proofErr w:type="spellStart"/>
      <w:r w:rsidRPr="001D76B3">
        <w:rPr>
          <w:rFonts w:cstheme="minorHAnsi"/>
        </w:rPr>
        <w:t>urgenţă</w:t>
      </w:r>
      <w:proofErr w:type="spellEnd"/>
      <w:r w:rsidRPr="001D76B3">
        <w:rPr>
          <w:rFonts w:cstheme="minorHAnsi"/>
        </w:rPr>
        <w:t xml:space="preserve"> nr. 57/2019 privind Codul administrativ, PARTEA a VI-a -Statutul </w:t>
      </w:r>
      <w:proofErr w:type="spellStart"/>
      <w:r w:rsidRPr="001D76B3">
        <w:rPr>
          <w:rFonts w:cstheme="minorHAnsi"/>
        </w:rPr>
        <w:t>funcţionarilor</w:t>
      </w:r>
      <w:proofErr w:type="spellEnd"/>
      <w:r w:rsidRPr="001D76B3">
        <w:rPr>
          <w:rFonts w:cstheme="minorHAnsi"/>
        </w:rPr>
        <w:t xml:space="preserve"> publici, prevederi aplicabile personalului contractual din </w:t>
      </w:r>
      <w:proofErr w:type="spellStart"/>
      <w:r w:rsidRPr="001D76B3">
        <w:rPr>
          <w:rFonts w:cstheme="minorHAnsi"/>
        </w:rPr>
        <w:t>administraţia</w:t>
      </w:r>
      <w:proofErr w:type="spellEnd"/>
      <w:r w:rsidRPr="001D76B3">
        <w:rPr>
          <w:rFonts w:cstheme="minorHAnsi"/>
        </w:rPr>
        <w:t xml:space="preserve"> publică </w:t>
      </w:r>
      <w:proofErr w:type="spellStart"/>
      <w:r w:rsidRPr="001D76B3">
        <w:rPr>
          <w:rFonts w:cstheme="minorHAnsi"/>
        </w:rPr>
        <w:t>şi</w:t>
      </w:r>
      <w:proofErr w:type="spellEnd"/>
      <w:r w:rsidRPr="001D76B3">
        <w:rPr>
          <w:rFonts w:cstheme="minorHAnsi"/>
        </w:rPr>
        <w:t xml:space="preserve"> </w:t>
      </w:r>
      <w:proofErr w:type="spellStart"/>
      <w:r w:rsidRPr="001D76B3">
        <w:rPr>
          <w:rFonts w:cstheme="minorHAnsi"/>
        </w:rPr>
        <w:t>evidenţa</w:t>
      </w:r>
      <w:proofErr w:type="spellEnd"/>
      <w:r w:rsidRPr="001D76B3">
        <w:rPr>
          <w:rFonts w:cstheme="minorHAnsi"/>
        </w:rPr>
        <w:t xml:space="preserve"> personalului plătit din fonduri publice, TITLUL I și II, cu modificările și completările ulterioare;</w:t>
      </w:r>
    </w:p>
    <w:p w14:paraId="3495F2D8" w14:textId="77777777" w:rsidR="007C0800" w:rsidRPr="00434BA6" w:rsidRDefault="007C0800" w:rsidP="007C0800">
      <w:pPr>
        <w:spacing w:line="360" w:lineRule="auto"/>
        <w:ind w:right="-782"/>
        <w:jc w:val="both"/>
        <w:rPr>
          <w:rFonts w:cstheme="minorHAnsi"/>
        </w:rPr>
      </w:pPr>
    </w:p>
    <w:p w14:paraId="779214AB" w14:textId="77777777" w:rsidR="007C0800" w:rsidRPr="00434BA6" w:rsidRDefault="007C0800" w:rsidP="007C0800">
      <w:pPr>
        <w:spacing w:line="360" w:lineRule="auto"/>
        <w:ind w:right="-782"/>
        <w:jc w:val="both"/>
        <w:rPr>
          <w:rFonts w:cstheme="minorHAnsi"/>
          <w:b/>
          <w:bCs/>
        </w:rPr>
      </w:pPr>
      <w:r w:rsidRPr="00434BA6">
        <w:rPr>
          <w:rFonts w:cstheme="minorHAnsi"/>
          <w:b/>
          <w:bCs/>
        </w:rPr>
        <w:t>BIBLIOGRAFIE SPECIFICĂ</w:t>
      </w:r>
    </w:p>
    <w:p w14:paraId="3A2FD9E9" w14:textId="77777777" w:rsidR="007C0800" w:rsidRPr="00434BA6" w:rsidRDefault="007C0800" w:rsidP="007C0800">
      <w:pPr>
        <w:pStyle w:val="Listparagraf"/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8111C1">
        <w:t>Ghidul Solicitantului - Condiții Generale aferent Programului Educație și Ocupare (PEO) 2021-2027</w:t>
      </w:r>
      <w:r w:rsidRPr="00434BA6">
        <w:rPr>
          <w:rFonts w:cstheme="minorHAnsi"/>
        </w:rPr>
        <w:t>,</w:t>
      </w:r>
    </w:p>
    <w:p w14:paraId="58C787CD" w14:textId="77777777" w:rsidR="007C0800" w:rsidRPr="00434BA6" w:rsidRDefault="007C0800" w:rsidP="007C0800">
      <w:pPr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Programul </w:t>
      </w:r>
      <w:r w:rsidRPr="008111C1">
        <w:t>Educație și Ocupare (PEO) 2021-2027</w:t>
      </w:r>
      <w:r w:rsidRPr="00434BA6">
        <w:rPr>
          <w:rFonts w:cstheme="minorHAnsi"/>
        </w:rPr>
        <w:t xml:space="preserve">– </w:t>
      </w:r>
      <w:hyperlink r:id="rId9" w:history="1">
        <w:r w:rsidRPr="00434BA6">
          <w:rPr>
            <w:rFonts w:cstheme="minorHAnsi"/>
          </w:rPr>
          <w:t xml:space="preserve"> </w:t>
        </w:r>
        <w:r w:rsidRPr="00F5117A">
          <w:rPr>
            <w:rFonts w:cstheme="minorHAnsi"/>
          </w:rPr>
          <w:t>https://mfe.gov.ro/peo-21-27/</w:t>
        </w:r>
        <w:r w:rsidRPr="00434BA6">
          <w:rPr>
            <w:rFonts w:cstheme="minorHAnsi"/>
          </w:rPr>
          <w:t xml:space="preserve"> </w:t>
        </w:r>
      </w:hyperlink>
    </w:p>
    <w:p w14:paraId="79B19A3D" w14:textId="77777777" w:rsidR="007C0800" w:rsidRDefault="007C0800" w:rsidP="007C0800">
      <w:pPr>
        <w:pStyle w:val="Listparagraf"/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>
        <w:t>Manualul Beneficiarului pentru proiectele finanțate prin Programul Educație și Ocupare (PEO) 2021-2027 și prin Programul Incluziune și Demnitate Socială 2021-2027</w:t>
      </w:r>
      <w:r w:rsidRPr="00434BA6">
        <w:rPr>
          <w:rFonts w:cstheme="minorHAnsi"/>
        </w:rPr>
        <w:t xml:space="preserve">, publicat pe site-ul </w:t>
      </w:r>
      <w:hyperlink r:id="rId10" w:history="1">
        <w:r w:rsidRPr="0092475E">
          <w:rPr>
            <w:rStyle w:val="Hyperlink"/>
            <w:rFonts w:cstheme="minorHAnsi"/>
          </w:rPr>
          <w:t>https://mfe.gov.ro/manualul-beneficiarului-pentru-proiectele-finantate-prin-programul-educatie-si-ocupare-si-programul-incluziune-si-demnitate-sociala</w:t>
        </w:r>
      </w:hyperlink>
    </w:p>
    <w:p w14:paraId="2D76FD0A" w14:textId="77777777" w:rsidR="007C0800" w:rsidRPr="00434BA6" w:rsidRDefault="007C0800" w:rsidP="007C0800">
      <w:pPr>
        <w:pStyle w:val="Listparagraf"/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>ORDONANȚĂ DE URGENȚĂ nr. 133 din 17 decembrie 2021 privind gestionarea financiară a fondurilor europene pentru perioada de programare 2021-2027 alocate României din Fondul european de dezvoltare regională, Fondul de coeziune, Fondul social european Plus, Fondul pentru o tranziție justă, cu modificările și completările ulterioare;</w:t>
      </w:r>
    </w:p>
    <w:p w14:paraId="48D62B3E" w14:textId="77777777" w:rsidR="007C0800" w:rsidRPr="00434BA6" w:rsidRDefault="007C0800" w:rsidP="007C0800">
      <w:pPr>
        <w:pStyle w:val="Listparagraf"/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HOTĂRÂRE nr. 873 din 6 iulie 2022 pentru stabilirea cadrului legal privind eligibilitatea cheltuielilor efectuate de beneficiari în cadrul operațiunilor </w:t>
      </w:r>
      <w:proofErr w:type="spellStart"/>
      <w:r w:rsidRPr="00434BA6">
        <w:rPr>
          <w:rFonts w:cstheme="minorHAnsi"/>
        </w:rPr>
        <w:t>finanţate</w:t>
      </w:r>
      <w:proofErr w:type="spellEnd"/>
      <w:r w:rsidRPr="00434BA6">
        <w:rPr>
          <w:rFonts w:cstheme="minorHAnsi"/>
        </w:rPr>
        <w:t xml:space="preserve"> în perioada de programare 2021-2027 prin Fondul european de dezvoltare regională, Fondul social european Plus, Fondul de coeziune </w:t>
      </w:r>
      <w:proofErr w:type="spellStart"/>
      <w:r w:rsidRPr="00434BA6">
        <w:rPr>
          <w:rFonts w:cstheme="minorHAnsi"/>
        </w:rPr>
        <w:t>şi</w:t>
      </w:r>
      <w:proofErr w:type="spellEnd"/>
      <w:r w:rsidRPr="00434BA6">
        <w:rPr>
          <w:rFonts w:cstheme="minorHAnsi"/>
        </w:rPr>
        <w:t xml:space="preserve"> Fondul pentru o tranziție justă, cu modificările și completările ulterioare;</w:t>
      </w:r>
    </w:p>
    <w:p w14:paraId="5B45D5B8" w14:textId="77777777" w:rsidR="007C0800" w:rsidRPr="00434BA6" w:rsidRDefault="007C0800" w:rsidP="007C0800">
      <w:pPr>
        <w:pStyle w:val="Listparagraf"/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ORDONANŢĂ DE URGENŢĂ nr. 23 din 12 aprilie 2023 privind instituirea unor măsuri de simplificare </w:t>
      </w:r>
      <w:proofErr w:type="spellStart"/>
      <w:r w:rsidRPr="00434BA6">
        <w:rPr>
          <w:rFonts w:cstheme="minorHAnsi"/>
        </w:rPr>
        <w:t>şi</w:t>
      </w:r>
      <w:proofErr w:type="spellEnd"/>
      <w:r w:rsidRPr="00434BA6">
        <w:rPr>
          <w:rFonts w:cstheme="minorHAnsi"/>
        </w:rPr>
        <w:t xml:space="preserve"> digitalizare pentru gestionarea fondurilor europene aferente Politicii de coeziune 2021-2027, cu modificările și completările ulterioare;</w:t>
      </w:r>
    </w:p>
    <w:p w14:paraId="2124D8C6" w14:textId="77777777" w:rsidR="007C0800" w:rsidRPr="00434BA6" w:rsidRDefault="007C0800" w:rsidP="007C0800">
      <w:pPr>
        <w:pStyle w:val="Listparagraf"/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>Ordonanța de Urgență a Guvernului nr.66/2011 privind prevenirea, constatarea și sancționarea neregulilor apărute în obținerea și utilizarea fondurilor europene și/sau a fondurilor publice naționale aferente acestora, cu modificările și completările ulterioare;</w:t>
      </w:r>
    </w:p>
    <w:p w14:paraId="1D9CF11C" w14:textId="77777777" w:rsidR="007C0800" w:rsidRPr="00434BA6" w:rsidRDefault="007C0800" w:rsidP="007C0800">
      <w:pPr>
        <w:numPr>
          <w:ilvl w:val="0"/>
          <w:numId w:val="16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434BA6">
        <w:rPr>
          <w:rFonts w:cstheme="minorHAnsi"/>
        </w:rPr>
        <w:t xml:space="preserve">Ordin MIPE nr. 2.041 din 25 mai 2023 pentru aprobarea modelului contractului de finanțare prevăzut la art. 14 alin. (2) din Ordonanța de urgență a Guvernului nr. 23/2023 privind instituirea unor măsuri de simplificare </w:t>
      </w:r>
      <w:proofErr w:type="spellStart"/>
      <w:r w:rsidRPr="00434BA6">
        <w:rPr>
          <w:rFonts w:cstheme="minorHAnsi"/>
        </w:rPr>
        <w:t>şi</w:t>
      </w:r>
      <w:proofErr w:type="spellEnd"/>
      <w:r w:rsidRPr="00434BA6">
        <w:rPr>
          <w:rFonts w:cstheme="minorHAnsi"/>
        </w:rPr>
        <w:t xml:space="preserve"> digitalizare pentru gestionarea fondurilor europene aferente Politicii de coeziune 2021-2027.</w:t>
      </w:r>
    </w:p>
    <w:p w14:paraId="28DA7619" w14:textId="77777777" w:rsidR="007C0800" w:rsidRPr="00434BA6" w:rsidRDefault="007C0800" w:rsidP="007C0800">
      <w:pPr>
        <w:spacing w:line="360" w:lineRule="auto"/>
        <w:ind w:left="426" w:right="-20" w:hanging="426"/>
        <w:jc w:val="both"/>
        <w:rPr>
          <w:rFonts w:cstheme="minorHAnsi"/>
        </w:rPr>
      </w:pPr>
    </w:p>
    <w:p w14:paraId="5FF15607" w14:textId="77777777" w:rsidR="007C0800" w:rsidRPr="00434BA6" w:rsidRDefault="007C0800" w:rsidP="007C0800">
      <w:pPr>
        <w:pStyle w:val="NormalWeb"/>
        <w:suppressAutoHyphens w:val="0"/>
        <w:spacing w:before="0" w:after="0" w:line="360" w:lineRule="auto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</w:pPr>
      <w:r w:rsidRPr="00434BA6"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  <w:t xml:space="preserve">     </w:t>
      </w:r>
      <w:r w:rsidRPr="00434BA6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  <w:t>TEMATICA GENERALĂ</w:t>
      </w:r>
    </w:p>
    <w:p w14:paraId="487E262E" w14:textId="77777777" w:rsidR="007C0800" w:rsidRDefault="007C0800" w:rsidP="007C0800">
      <w:pPr>
        <w:pStyle w:val="NormalWeb"/>
        <w:numPr>
          <w:ilvl w:val="0"/>
          <w:numId w:val="17"/>
        </w:numPr>
        <w:suppressAutoHyphens w:val="0"/>
        <w:spacing w:before="0" w:after="0" w:line="276" w:lineRule="auto"/>
        <w:ind w:left="284" w:right="-2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</w:pPr>
      <w:r w:rsidRPr="00434BA6"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  <w:t>Drepturi, libertăți și îndatoriri fundamentale. Autoritățile publice. Președintele României, Parlamentul, Guvernul și raporturile Parlamentului cu Guvernul;</w:t>
      </w:r>
    </w:p>
    <w:p w14:paraId="2A8B922C" w14:textId="77777777" w:rsidR="007C0800" w:rsidRDefault="007C0800" w:rsidP="007C0800">
      <w:pPr>
        <w:pStyle w:val="Listparagraf"/>
        <w:numPr>
          <w:ilvl w:val="0"/>
          <w:numId w:val="17"/>
        </w:numPr>
        <w:spacing w:after="0" w:line="276" w:lineRule="auto"/>
        <w:ind w:left="426" w:right="-20" w:hanging="426"/>
        <w:jc w:val="both"/>
        <w:rPr>
          <w:rFonts w:cstheme="minorHAnsi"/>
        </w:rPr>
      </w:pPr>
      <w:r w:rsidRPr="00ED055A">
        <w:rPr>
          <w:rFonts w:cstheme="minorHAnsi"/>
        </w:rPr>
        <w:t xml:space="preserve">PARTEA a VI-a -Statutul </w:t>
      </w:r>
      <w:proofErr w:type="spellStart"/>
      <w:r w:rsidRPr="00ED055A">
        <w:rPr>
          <w:rFonts w:cstheme="minorHAnsi"/>
        </w:rPr>
        <w:t>funcţionarilor</w:t>
      </w:r>
      <w:proofErr w:type="spellEnd"/>
      <w:r w:rsidRPr="00ED055A">
        <w:rPr>
          <w:rFonts w:cstheme="minorHAnsi"/>
        </w:rPr>
        <w:t xml:space="preserve"> publici, prevederi aplicabile personalului contractual din </w:t>
      </w:r>
      <w:proofErr w:type="spellStart"/>
      <w:r w:rsidRPr="00ED055A">
        <w:rPr>
          <w:rFonts w:cstheme="minorHAnsi"/>
        </w:rPr>
        <w:t>administraţia</w:t>
      </w:r>
      <w:proofErr w:type="spellEnd"/>
      <w:r w:rsidRPr="00ED055A">
        <w:rPr>
          <w:rFonts w:cstheme="minorHAnsi"/>
        </w:rPr>
        <w:t xml:space="preserve"> publică </w:t>
      </w:r>
      <w:proofErr w:type="spellStart"/>
      <w:r w:rsidRPr="00ED055A">
        <w:rPr>
          <w:rFonts w:cstheme="minorHAnsi"/>
        </w:rPr>
        <w:t>şi</w:t>
      </w:r>
      <w:proofErr w:type="spellEnd"/>
      <w:r w:rsidRPr="00ED055A">
        <w:rPr>
          <w:rFonts w:cstheme="minorHAnsi"/>
        </w:rPr>
        <w:t xml:space="preserve"> </w:t>
      </w:r>
      <w:proofErr w:type="spellStart"/>
      <w:r w:rsidRPr="00ED055A">
        <w:rPr>
          <w:rFonts w:cstheme="minorHAnsi"/>
        </w:rPr>
        <w:t>evidenţa</w:t>
      </w:r>
      <w:proofErr w:type="spellEnd"/>
      <w:r w:rsidRPr="00ED055A">
        <w:rPr>
          <w:rFonts w:cstheme="minorHAnsi"/>
        </w:rPr>
        <w:t xml:space="preserve"> personalului plătit din fonduri publice, TITLUL I- </w:t>
      </w:r>
      <w:proofErr w:type="spellStart"/>
      <w:r w:rsidRPr="00ED055A">
        <w:rPr>
          <w:rFonts w:cstheme="minorHAnsi"/>
        </w:rPr>
        <w:t>Dispoziţii</w:t>
      </w:r>
      <w:proofErr w:type="spellEnd"/>
      <w:r w:rsidRPr="00ED055A">
        <w:rPr>
          <w:rFonts w:cstheme="minorHAnsi"/>
        </w:rPr>
        <w:t xml:space="preserve"> generale și TITLUL II -Statutul </w:t>
      </w:r>
      <w:proofErr w:type="spellStart"/>
      <w:r w:rsidRPr="00ED055A">
        <w:rPr>
          <w:rFonts w:cstheme="minorHAnsi"/>
        </w:rPr>
        <w:t>funcţionarilor</w:t>
      </w:r>
      <w:proofErr w:type="spellEnd"/>
      <w:r w:rsidRPr="00ED055A">
        <w:rPr>
          <w:rFonts w:cstheme="minorHAnsi"/>
        </w:rPr>
        <w:t xml:space="preserve"> publici (</w:t>
      </w:r>
      <w:proofErr w:type="spellStart"/>
      <w:r w:rsidRPr="00ED055A">
        <w:rPr>
          <w:rFonts w:cstheme="minorHAnsi"/>
        </w:rPr>
        <w:t>Ordonanţa</w:t>
      </w:r>
      <w:proofErr w:type="spellEnd"/>
      <w:r w:rsidRPr="00ED055A">
        <w:rPr>
          <w:rFonts w:cstheme="minorHAnsi"/>
        </w:rPr>
        <w:t xml:space="preserve"> de </w:t>
      </w:r>
      <w:proofErr w:type="spellStart"/>
      <w:r w:rsidRPr="00ED055A">
        <w:rPr>
          <w:rFonts w:cstheme="minorHAnsi"/>
        </w:rPr>
        <w:t>urgenţă</w:t>
      </w:r>
      <w:proofErr w:type="spellEnd"/>
      <w:r w:rsidRPr="00ED055A">
        <w:rPr>
          <w:rFonts w:cstheme="minorHAnsi"/>
        </w:rPr>
        <w:t xml:space="preserve"> nr. 57/2019)</w:t>
      </w:r>
    </w:p>
    <w:p w14:paraId="47736532" w14:textId="77777777" w:rsidR="007C0800" w:rsidRPr="00434BA6" w:rsidRDefault="007C0800" w:rsidP="007C0800">
      <w:pPr>
        <w:pStyle w:val="NormalWeb"/>
        <w:suppressAutoHyphens w:val="0"/>
        <w:spacing w:before="0" w:after="0" w:line="360" w:lineRule="auto"/>
        <w:ind w:left="426" w:right="-851"/>
        <w:jc w:val="both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</w:pPr>
    </w:p>
    <w:p w14:paraId="30FE0662" w14:textId="77777777" w:rsidR="007C0800" w:rsidRPr="00434BA6" w:rsidRDefault="007C0800" w:rsidP="007C0800">
      <w:pPr>
        <w:pStyle w:val="NormalWeb"/>
        <w:suppressAutoHyphens w:val="0"/>
        <w:spacing w:before="0" w:after="0" w:line="360" w:lineRule="auto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</w:pPr>
      <w:r w:rsidRPr="00434BA6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ro-RO" w:eastAsia="en-US"/>
        </w:rPr>
        <w:t>TEMATICA SPECIFICĂ</w:t>
      </w:r>
    </w:p>
    <w:p w14:paraId="1C47A190" w14:textId="77777777" w:rsidR="007C0800" w:rsidRPr="00434BA6" w:rsidRDefault="007C0800" w:rsidP="007C0800">
      <w:pPr>
        <w:pStyle w:val="NormalWeb"/>
        <w:suppressAutoHyphens w:val="0"/>
        <w:spacing w:before="0" w:after="0" w:line="276" w:lineRule="auto"/>
        <w:rPr>
          <w:rFonts w:asciiTheme="minorHAnsi" w:eastAsiaTheme="minorHAnsi" w:hAnsiTheme="minorHAnsi" w:cstheme="minorHAnsi"/>
          <w:color w:val="auto"/>
          <w:sz w:val="22"/>
          <w:szCs w:val="22"/>
          <w:lang w:val="ro-RO" w:eastAsia="en-US"/>
        </w:rPr>
      </w:pPr>
    </w:p>
    <w:p w14:paraId="030DE17D" w14:textId="77777777" w:rsidR="007C0800" w:rsidRPr="00434BA6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color w:val="auto"/>
          <w:sz w:val="22"/>
          <w:szCs w:val="22"/>
        </w:rPr>
        <w:t xml:space="preserve">Ghidul Solicitantului - Condiții Generale aferent </w:t>
      </w:r>
      <w:r>
        <w:rPr>
          <w:color w:val="auto"/>
          <w:sz w:val="22"/>
          <w:szCs w:val="22"/>
        </w:rPr>
        <w:t xml:space="preserve">Programului </w:t>
      </w:r>
      <w:r w:rsidRPr="008111C1">
        <w:rPr>
          <w:color w:val="auto"/>
          <w:sz w:val="22"/>
          <w:szCs w:val="22"/>
        </w:rPr>
        <w:t>Educație și Ocupare (PEO) 2021-2027</w:t>
      </w:r>
      <w:r w:rsidRPr="00434BA6">
        <w:rPr>
          <w:color w:val="auto"/>
          <w:sz w:val="22"/>
          <w:szCs w:val="22"/>
        </w:rPr>
        <w:t>;</w:t>
      </w:r>
    </w:p>
    <w:p w14:paraId="46903986" w14:textId="77777777" w:rsidR="007C0800" w:rsidRPr="00434BA6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rFonts w:cstheme="minorHAnsi"/>
          <w:sz w:val="22"/>
          <w:szCs w:val="22"/>
        </w:rPr>
        <w:t xml:space="preserve">Programul </w:t>
      </w:r>
      <w:r w:rsidRPr="008111C1">
        <w:rPr>
          <w:color w:val="auto"/>
          <w:sz w:val="22"/>
          <w:szCs w:val="22"/>
        </w:rPr>
        <w:t>Educație și Ocupare (PEO) 2021-2027</w:t>
      </w:r>
    </w:p>
    <w:p w14:paraId="25FB9D9B" w14:textId="77777777" w:rsidR="007C0800" w:rsidRPr="00434BA6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902CB2">
        <w:rPr>
          <w:color w:val="auto"/>
          <w:sz w:val="22"/>
          <w:szCs w:val="22"/>
        </w:rPr>
        <w:t xml:space="preserve">VERIFICAREA FINANCIARĂ A PROIECTULUI </w:t>
      </w:r>
      <w:r w:rsidRPr="00434BA6">
        <w:rPr>
          <w:color w:val="auto"/>
          <w:sz w:val="22"/>
          <w:szCs w:val="22"/>
        </w:rPr>
        <w:t>(</w:t>
      </w:r>
      <w:r w:rsidRPr="007A5170">
        <w:rPr>
          <w:color w:val="auto"/>
          <w:sz w:val="22"/>
          <w:szCs w:val="22"/>
        </w:rPr>
        <w:t>Manualul Beneficiarului pentru proiectele finanțate prin Programul Educație și Ocupare (PEO) 2021-2027 și prin Programul Incluziune și Demnitate Socială 2021-2027</w:t>
      </w:r>
      <w:r w:rsidRPr="00434BA6">
        <w:rPr>
          <w:color w:val="auto"/>
          <w:sz w:val="22"/>
          <w:szCs w:val="22"/>
        </w:rPr>
        <w:t>)</w:t>
      </w:r>
    </w:p>
    <w:p w14:paraId="40D9F835" w14:textId="77777777" w:rsidR="007C0800" w:rsidRPr="00434BA6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color w:val="auto"/>
          <w:sz w:val="22"/>
          <w:szCs w:val="22"/>
        </w:rPr>
        <w:t>Gestionarea financiară a fondurilor europene pentru perioada 2021-2027 (Ordonanța de urgență nr. 133/2021)</w:t>
      </w:r>
    </w:p>
    <w:p w14:paraId="0513EC3D" w14:textId="77777777" w:rsidR="007C0800" w:rsidRPr="008B345B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8B345B">
        <w:rPr>
          <w:color w:val="auto"/>
          <w:sz w:val="22"/>
          <w:szCs w:val="22"/>
        </w:rPr>
        <w:t>Eligibilitatea cheltuielilor (Hotărârea nr. 873/2022)</w:t>
      </w:r>
    </w:p>
    <w:p w14:paraId="685A919C" w14:textId="77777777" w:rsidR="007C0800" w:rsidRPr="00434BA6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rFonts w:cstheme="minorHAnsi"/>
          <w:sz w:val="22"/>
          <w:szCs w:val="22"/>
        </w:rPr>
        <w:t>Măsuri privind gestionarea fondurilor europene aferente Politicii de coeziune 2021-2027</w:t>
      </w:r>
      <w:r w:rsidRPr="00434BA6">
        <w:rPr>
          <w:color w:val="auto"/>
          <w:sz w:val="22"/>
          <w:szCs w:val="22"/>
        </w:rPr>
        <w:t xml:space="preserve"> (Ordonanța de Urgență nr.23/2023), </w:t>
      </w:r>
      <w:r w:rsidRPr="00434BA6">
        <w:rPr>
          <w:i/>
          <w:color w:val="auto"/>
          <w:sz w:val="22"/>
          <w:szCs w:val="22"/>
        </w:rPr>
        <w:t xml:space="preserve">de exemplu, fără a ne limita la acestea: CAPITOLUL VI. Contractul de </w:t>
      </w:r>
      <w:proofErr w:type="spellStart"/>
      <w:r w:rsidRPr="00434BA6">
        <w:rPr>
          <w:i/>
          <w:color w:val="auto"/>
          <w:sz w:val="22"/>
          <w:szCs w:val="22"/>
        </w:rPr>
        <w:t>finanţare</w:t>
      </w:r>
      <w:proofErr w:type="spellEnd"/>
      <w:r w:rsidRPr="00434BA6">
        <w:rPr>
          <w:i/>
          <w:color w:val="auto"/>
          <w:sz w:val="22"/>
          <w:szCs w:val="22"/>
        </w:rPr>
        <w:t xml:space="preserve">/Decizia de </w:t>
      </w:r>
      <w:proofErr w:type="spellStart"/>
      <w:r w:rsidRPr="00434BA6">
        <w:rPr>
          <w:i/>
          <w:color w:val="auto"/>
          <w:sz w:val="22"/>
          <w:szCs w:val="22"/>
        </w:rPr>
        <w:t>finanţare</w:t>
      </w:r>
      <w:proofErr w:type="spellEnd"/>
      <w:r w:rsidRPr="00434BA6">
        <w:rPr>
          <w:i/>
          <w:color w:val="auto"/>
          <w:sz w:val="22"/>
          <w:szCs w:val="22"/>
        </w:rPr>
        <w:t xml:space="preserve">; CAPITOLUL VIII. Autorizarea </w:t>
      </w:r>
      <w:proofErr w:type="spellStart"/>
      <w:r w:rsidRPr="00434BA6">
        <w:rPr>
          <w:i/>
          <w:color w:val="auto"/>
          <w:sz w:val="22"/>
          <w:szCs w:val="22"/>
        </w:rPr>
        <w:t>şi</w:t>
      </w:r>
      <w:proofErr w:type="spellEnd"/>
      <w:r w:rsidRPr="00434BA6">
        <w:rPr>
          <w:i/>
          <w:color w:val="auto"/>
          <w:sz w:val="22"/>
          <w:szCs w:val="22"/>
        </w:rPr>
        <w:t xml:space="preserve"> plata cheltuielilor</w:t>
      </w:r>
    </w:p>
    <w:p w14:paraId="75910960" w14:textId="77777777" w:rsidR="007C0800" w:rsidRPr="00434BA6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rFonts w:cstheme="minorHAnsi"/>
          <w:sz w:val="22"/>
          <w:szCs w:val="22"/>
        </w:rPr>
        <w:t>Prevenirea, constatarea și sancționarea neregulilor apărute în obținerea și utilizarea fondurilor europene și/sau a fondurilor publice naționale aferente acestora</w:t>
      </w:r>
      <w:r w:rsidRPr="00434BA6">
        <w:rPr>
          <w:color w:val="auto"/>
          <w:sz w:val="22"/>
          <w:szCs w:val="22"/>
        </w:rPr>
        <w:t xml:space="preserve"> (Ordonanța de urgență nr. 66/2011), </w:t>
      </w:r>
      <w:r w:rsidRPr="00434BA6">
        <w:rPr>
          <w:i/>
          <w:color w:val="auto"/>
          <w:sz w:val="22"/>
          <w:szCs w:val="22"/>
        </w:rPr>
        <w:t xml:space="preserve">de exemplu, fără a ne limita la acestea: CAPITOLUL I. </w:t>
      </w:r>
      <w:proofErr w:type="spellStart"/>
      <w:r w:rsidRPr="00434BA6">
        <w:rPr>
          <w:i/>
          <w:color w:val="auto"/>
          <w:sz w:val="22"/>
          <w:szCs w:val="22"/>
        </w:rPr>
        <w:t>Dispoziţii</w:t>
      </w:r>
      <w:proofErr w:type="spellEnd"/>
      <w:r w:rsidRPr="00434BA6">
        <w:rPr>
          <w:i/>
          <w:color w:val="auto"/>
          <w:sz w:val="22"/>
          <w:szCs w:val="22"/>
        </w:rPr>
        <w:t xml:space="preserve"> generale; CAPITOLUL II. Activitatea de prevenire a neregulilor</w:t>
      </w:r>
    </w:p>
    <w:p w14:paraId="5821A3CE" w14:textId="77777777" w:rsidR="007C0800" w:rsidRPr="00434BA6" w:rsidRDefault="007C0800" w:rsidP="007C0800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 w:rsidRPr="00434BA6">
        <w:rPr>
          <w:color w:val="auto"/>
          <w:sz w:val="22"/>
          <w:szCs w:val="22"/>
        </w:rPr>
        <w:t>Modelul Contractului de finanțare</w:t>
      </w:r>
    </w:p>
    <w:p w14:paraId="1D960076" w14:textId="77777777" w:rsidR="007C0800" w:rsidRPr="005E6C68" w:rsidRDefault="007C0800" w:rsidP="007C0800">
      <w:pPr>
        <w:spacing w:after="40" w:line="276" w:lineRule="auto"/>
        <w:jc w:val="both"/>
        <w:rPr>
          <w:rFonts w:cstheme="minorHAnsi"/>
        </w:rPr>
      </w:pPr>
    </w:p>
    <w:p w14:paraId="0DC27295" w14:textId="77777777" w:rsidR="00D12684" w:rsidRDefault="00D12684" w:rsidP="007C0800">
      <w:pPr>
        <w:jc w:val="center"/>
      </w:pPr>
    </w:p>
    <w:sectPr w:rsidR="00D12684" w:rsidSect="00DA2551">
      <w:footerReference w:type="default" r:id="rId11"/>
      <w:headerReference w:type="first" r:id="rId12"/>
      <w:pgSz w:w="11906" w:h="16838"/>
      <w:pgMar w:top="1135" w:right="926" w:bottom="426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8447" w14:textId="77777777" w:rsidR="00910EBD" w:rsidRDefault="00910EBD">
      <w:pPr>
        <w:spacing w:after="0" w:line="240" w:lineRule="auto"/>
      </w:pPr>
      <w:r>
        <w:separator/>
      </w:r>
    </w:p>
  </w:endnote>
  <w:endnote w:type="continuationSeparator" w:id="0">
    <w:p w14:paraId="253C4A0A" w14:textId="77777777" w:rsidR="00910EBD" w:rsidRDefault="0091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4106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7BDFF" w14:textId="77777777" w:rsidR="00D12684" w:rsidRDefault="00632E8A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C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120E049" w14:textId="77777777" w:rsidR="00D12684" w:rsidRDefault="00D1268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5E70" w14:textId="77777777" w:rsidR="00910EBD" w:rsidRDefault="00910EBD">
      <w:pPr>
        <w:spacing w:after="0" w:line="240" w:lineRule="auto"/>
      </w:pPr>
      <w:r>
        <w:separator/>
      </w:r>
    </w:p>
  </w:footnote>
  <w:footnote w:type="continuationSeparator" w:id="0">
    <w:p w14:paraId="0B7CC546" w14:textId="77777777" w:rsidR="00910EBD" w:rsidRDefault="00910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62F9" w14:textId="77777777" w:rsidR="00D12684" w:rsidRDefault="00632E8A">
    <w:pPr>
      <w:pStyle w:val="Antet"/>
    </w:pPr>
    <w:r>
      <w:rPr>
        <w:noProof/>
        <w:lang w:eastAsia="ro-RO"/>
      </w:rPr>
      <w:drawing>
        <wp:inline distT="0" distB="0" distL="0" distR="0" wp14:anchorId="34A1CC0F" wp14:editId="3E1E2F72">
          <wp:extent cx="6212205" cy="90233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220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2E9"/>
    <w:multiLevelType w:val="hybridMultilevel"/>
    <w:tmpl w:val="B964B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0E2D"/>
    <w:multiLevelType w:val="hybridMultilevel"/>
    <w:tmpl w:val="ABAEB2CC"/>
    <w:lvl w:ilvl="0" w:tplc="BEC29B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44498"/>
    <w:multiLevelType w:val="hybridMultilevel"/>
    <w:tmpl w:val="2C260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B0489"/>
    <w:multiLevelType w:val="hybridMultilevel"/>
    <w:tmpl w:val="ABAEB2CC"/>
    <w:lvl w:ilvl="0" w:tplc="BEC29B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206B7"/>
    <w:multiLevelType w:val="hybridMultilevel"/>
    <w:tmpl w:val="55B68E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322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A4D0A"/>
    <w:multiLevelType w:val="hybridMultilevel"/>
    <w:tmpl w:val="917A70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D77E7"/>
    <w:multiLevelType w:val="hybridMultilevel"/>
    <w:tmpl w:val="B964B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473FA"/>
    <w:multiLevelType w:val="hybridMultilevel"/>
    <w:tmpl w:val="2C260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11582"/>
    <w:multiLevelType w:val="hybridMultilevel"/>
    <w:tmpl w:val="ADEE26BC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D1E02"/>
    <w:multiLevelType w:val="hybridMultilevel"/>
    <w:tmpl w:val="ABAEB2CC"/>
    <w:lvl w:ilvl="0" w:tplc="BEC29B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86993"/>
    <w:multiLevelType w:val="hybridMultilevel"/>
    <w:tmpl w:val="2C260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71AB3"/>
    <w:multiLevelType w:val="hybridMultilevel"/>
    <w:tmpl w:val="F67C7646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C56F6"/>
    <w:multiLevelType w:val="hybridMultilevel"/>
    <w:tmpl w:val="BA40ADF0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F0723"/>
    <w:multiLevelType w:val="hybridMultilevel"/>
    <w:tmpl w:val="B964B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243B3"/>
    <w:multiLevelType w:val="hybridMultilevel"/>
    <w:tmpl w:val="B964B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583481"/>
    <w:multiLevelType w:val="hybridMultilevel"/>
    <w:tmpl w:val="2C260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B129D"/>
    <w:multiLevelType w:val="hybridMultilevel"/>
    <w:tmpl w:val="ABAEB2CC"/>
    <w:lvl w:ilvl="0" w:tplc="BEC29B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3889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8773488">
    <w:abstractNumId w:val="9"/>
  </w:num>
  <w:num w:numId="3" w16cid:durableId="1105661700">
    <w:abstractNumId w:val="15"/>
  </w:num>
  <w:num w:numId="4" w16cid:durableId="163059317">
    <w:abstractNumId w:val="12"/>
  </w:num>
  <w:num w:numId="5" w16cid:durableId="570235036">
    <w:abstractNumId w:val="3"/>
  </w:num>
  <w:num w:numId="6" w16cid:durableId="409934476">
    <w:abstractNumId w:val="7"/>
  </w:num>
  <w:num w:numId="7" w16cid:durableId="375349278">
    <w:abstractNumId w:val="14"/>
  </w:num>
  <w:num w:numId="8" w16cid:durableId="1805469473">
    <w:abstractNumId w:val="13"/>
  </w:num>
  <w:num w:numId="9" w16cid:durableId="1764954417">
    <w:abstractNumId w:val="5"/>
  </w:num>
  <w:num w:numId="10" w16cid:durableId="665089892">
    <w:abstractNumId w:val="4"/>
  </w:num>
  <w:num w:numId="11" w16cid:durableId="1097166563">
    <w:abstractNumId w:val="8"/>
  </w:num>
  <w:num w:numId="12" w16cid:durableId="2018657427">
    <w:abstractNumId w:val="2"/>
  </w:num>
  <w:num w:numId="13" w16cid:durableId="1456485575">
    <w:abstractNumId w:val="1"/>
  </w:num>
  <w:num w:numId="14" w16cid:durableId="798228905">
    <w:abstractNumId w:val="6"/>
  </w:num>
  <w:num w:numId="15" w16cid:durableId="1096245685">
    <w:abstractNumId w:val="11"/>
  </w:num>
  <w:num w:numId="16" w16cid:durableId="162398859">
    <w:abstractNumId w:val="16"/>
  </w:num>
  <w:num w:numId="17" w16cid:durableId="244996161">
    <w:abstractNumId w:val="10"/>
  </w:num>
  <w:num w:numId="18" w16cid:durableId="1915048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0B"/>
    <w:rsid w:val="000320B5"/>
    <w:rsid w:val="00076385"/>
    <w:rsid w:val="00077E31"/>
    <w:rsid w:val="000940B0"/>
    <w:rsid w:val="00120605"/>
    <w:rsid w:val="001416E4"/>
    <w:rsid w:val="001C3385"/>
    <w:rsid w:val="001C5602"/>
    <w:rsid w:val="001D76B3"/>
    <w:rsid w:val="002410DE"/>
    <w:rsid w:val="002453DC"/>
    <w:rsid w:val="0026125B"/>
    <w:rsid w:val="002673DC"/>
    <w:rsid w:val="00271EB6"/>
    <w:rsid w:val="00285470"/>
    <w:rsid w:val="00286E55"/>
    <w:rsid w:val="00287B4E"/>
    <w:rsid w:val="00352AF7"/>
    <w:rsid w:val="004061CD"/>
    <w:rsid w:val="00420CBA"/>
    <w:rsid w:val="004214C2"/>
    <w:rsid w:val="004314FC"/>
    <w:rsid w:val="00462CA4"/>
    <w:rsid w:val="00470075"/>
    <w:rsid w:val="004D6937"/>
    <w:rsid w:val="00504A14"/>
    <w:rsid w:val="00514BDE"/>
    <w:rsid w:val="00540F52"/>
    <w:rsid w:val="005F643A"/>
    <w:rsid w:val="006124A8"/>
    <w:rsid w:val="00625BBE"/>
    <w:rsid w:val="00632E8A"/>
    <w:rsid w:val="00693DE4"/>
    <w:rsid w:val="006A7B0A"/>
    <w:rsid w:val="006B2A31"/>
    <w:rsid w:val="006C1B6F"/>
    <w:rsid w:val="007229E2"/>
    <w:rsid w:val="00751046"/>
    <w:rsid w:val="0079147C"/>
    <w:rsid w:val="007935AA"/>
    <w:rsid w:val="007A5170"/>
    <w:rsid w:val="007C0800"/>
    <w:rsid w:val="007F77EA"/>
    <w:rsid w:val="0082770B"/>
    <w:rsid w:val="00830D6D"/>
    <w:rsid w:val="00866CA2"/>
    <w:rsid w:val="0088547F"/>
    <w:rsid w:val="00902CB2"/>
    <w:rsid w:val="00910EBD"/>
    <w:rsid w:val="00914B9B"/>
    <w:rsid w:val="00951859"/>
    <w:rsid w:val="00956A88"/>
    <w:rsid w:val="009737E9"/>
    <w:rsid w:val="009B02DE"/>
    <w:rsid w:val="00A17E96"/>
    <w:rsid w:val="00A453DD"/>
    <w:rsid w:val="00C00559"/>
    <w:rsid w:val="00C454A5"/>
    <w:rsid w:val="00C91D40"/>
    <w:rsid w:val="00CB0AE0"/>
    <w:rsid w:val="00CB6706"/>
    <w:rsid w:val="00CF2CBE"/>
    <w:rsid w:val="00D12684"/>
    <w:rsid w:val="00D95C3F"/>
    <w:rsid w:val="00D95CA5"/>
    <w:rsid w:val="00DA2551"/>
    <w:rsid w:val="00DD0923"/>
    <w:rsid w:val="00E6489B"/>
    <w:rsid w:val="00E86FD3"/>
    <w:rsid w:val="00EB4C9E"/>
    <w:rsid w:val="00EC676F"/>
    <w:rsid w:val="00ED055A"/>
    <w:rsid w:val="00F21D4D"/>
    <w:rsid w:val="00F5117A"/>
    <w:rsid w:val="00F528F7"/>
    <w:rsid w:val="00FA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5C282"/>
  <w15:chartTrackingRefBased/>
  <w15:docId w15:val="{82A32E11-3A60-4E84-BC0A-79DCF5FF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8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32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32E8A"/>
  </w:style>
  <w:style w:type="paragraph" w:styleId="Subsol">
    <w:name w:val="footer"/>
    <w:basedOn w:val="Normal"/>
    <w:link w:val="SubsolCaracter"/>
    <w:uiPriority w:val="99"/>
    <w:unhideWhenUsed/>
    <w:rsid w:val="00632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32E8A"/>
  </w:style>
  <w:style w:type="paragraph" w:styleId="Listparagraf">
    <w:name w:val="List Paragraph"/>
    <w:aliases w:val="Normal bullet 2,List Paragraph1,List1,body 2,List Paragraph11,Forth level,Listă colorată - Accentuare 11,Bullet,Citation List,Listă paragraf1,Colorful List - Accent 11,Akapit z listą BS,Outlines a.b.c.,List_Paragraph,Multilevel para_II"/>
    <w:basedOn w:val="Normal"/>
    <w:link w:val="ListparagrafCaracter"/>
    <w:qFormat/>
    <w:rsid w:val="00632E8A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List1 Caracter,body 2 Caracter,List Paragraph11 Caracter,Forth level Caracter,Listă colorată - Accentuare 11 Caracter,Bullet Caracter,Citation List Caracter"/>
    <w:link w:val="Listparagraf"/>
    <w:locked/>
    <w:rsid w:val="00632E8A"/>
  </w:style>
  <w:style w:type="paragraph" w:styleId="NormalWeb">
    <w:name w:val="Normal (Web)"/>
    <w:basedOn w:val="Normal"/>
    <w:uiPriority w:val="99"/>
    <w:rsid w:val="00632E8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Default">
    <w:name w:val="Default"/>
    <w:rsid w:val="00632E8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14:ligatures w14:val="standardContextual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32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2E8A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6124A8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02C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e.gov.ro/manualul-beneficiarului-pentru-proiectele-finantate-prin-programul-educatie-si-ocupare-si-programul-incluziune-si-demnitate-social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mfe.gov.ro/pids-21-27/%2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fe.gov.ro/manualul-beneficiarului-pentru-proiectele-finantate-prin-programul-educatie-si-ocupare-si-programul-incluziune-si-demnitate-socia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https://mfe.gov.ro/pids-21-27/%2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1337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Vaideanu</dc:creator>
  <cp:keywords/>
  <dc:description/>
  <cp:lastModifiedBy>Mihaela Vrabie</cp:lastModifiedBy>
  <cp:revision>2</cp:revision>
  <cp:lastPrinted>2024-02-20T09:00:00Z</cp:lastPrinted>
  <dcterms:created xsi:type="dcterms:W3CDTF">2026-06-29T08:52:00Z</dcterms:created>
  <dcterms:modified xsi:type="dcterms:W3CDTF">2026-06-29T08:52:00Z</dcterms:modified>
</cp:coreProperties>
</file>